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E0" w:rsidRPr="00B104E0" w:rsidRDefault="00B104E0" w:rsidP="00B104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4E0">
        <w:rPr>
          <w:rFonts w:ascii="Times New Roman" w:eastAsia="Calibri" w:hAnsi="Times New Roman" w:cs="Times New Roman"/>
          <w:b/>
          <w:sz w:val="28"/>
          <w:szCs w:val="28"/>
        </w:rPr>
        <w:t>О проекте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/>
          <w:sz w:val="24"/>
          <w:szCs w:val="24"/>
        </w:rPr>
        <w:t>Цель проекта:</w:t>
      </w:r>
      <w:r w:rsidRPr="00B104E0">
        <w:rPr>
          <w:rFonts w:ascii="Times New Roman" w:eastAsia="Calibri" w:hAnsi="Times New Roman" w:cs="Times New Roman"/>
          <w:sz w:val="24"/>
          <w:szCs w:val="24"/>
        </w:rPr>
        <w:t xml:space="preserve"> организация деятельности творческой лаборатории </w:t>
      </w:r>
      <w:r w:rsidRPr="00B104E0">
        <w:rPr>
          <w:rFonts w:ascii="Times New Roman" w:eastAsia="Calibri" w:hAnsi="Times New Roman" w:cs="Times New Roman"/>
          <w:bCs/>
          <w:sz w:val="24"/>
          <w:szCs w:val="24"/>
        </w:rPr>
        <w:t>для учителей начальных классов, направленных на подготовку педагогических работников к более качественному решению актуальных задач, связанных с обучением, воспитанием и развитием обучающихся.</w:t>
      </w:r>
    </w:p>
    <w:p w:rsidR="00B104E0" w:rsidRPr="00B104E0" w:rsidRDefault="00B104E0" w:rsidP="00B104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104E0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проекта</w:t>
      </w:r>
      <w:r w:rsidRPr="00B104E0">
        <w:rPr>
          <w:rFonts w:ascii="Times New Roman" w:eastAsia="Calibri" w:hAnsi="Times New Roman" w:cs="Times New Roman"/>
          <w:bCs/>
          <w:sz w:val="24"/>
          <w:szCs w:val="24"/>
        </w:rPr>
        <w:t xml:space="preserve"> обусловлена новыми вызовами и задачами, стоящими перед отечественной системой образования (среди которых качество и доступность образования, информационная независимость, нацеленность на воспитание у обучающихся гражданственности и патриотизма, использование современных образовательных технологий и методик и другие). </w:t>
      </w:r>
      <w:proofErr w:type="gramEnd"/>
    </w:p>
    <w:p w:rsidR="00B104E0" w:rsidRPr="00B104E0" w:rsidRDefault="00B104E0" w:rsidP="00B104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показателей качества образования является </w:t>
      </w:r>
      <w:proofErr w:type="spellStart"/>
      <w:r w:rsidRPr="00B104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1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речи обучающихся. Учебное пособие </w:t>
      </w:r>
      <w:r w:rsidRPr="00B104E0">
        <w:rPr>
          <w:rFonts w:ascii="Times New Roman" w:eastAsia="Calibri" w:hAnsi="Times New Roman" w:cs="Times New Roman"/>
          <w:bCs/>
          <w:sz w:val="24"/>
          <w:szCs w:val="24"/>
        </w:rPr>
        <w:t xml:space="preserve">«Пишем сочинения на отлично» </w:t>
      </w:r>
      <w:r w:rsidRPr="00B1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систему вопросов для устного обсуждения различных сюжетов для написания сочинения, а также письменные задания, способствующие развитию наблюдательности и творческого воображения у младших школьников. </w:t>
      </w:r>
      <w:proofErr w:type="gramStart"/>
      <w:r w:rsidRPr="00B104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данных заданий в профессиональную деятельность учителя будет способствовать развитию у обучающихся связной речи и умению выстраивать развёрнутые высказывания.</w:t>
      </w:r>
      <w:proofErr w:type="gramEnd"/>
    </w:p>
    <w:p w:rsidR="00B104E0" w:rsidRPr="00B104E0" w:rsidRDefault="00B104E0" w:rsidP="00B104E0">
      <w:pPr>
        <w:tabs>
          <w:tab w:val="left" w:pos="2143"/>
          <w:tab w:val="center" w:pos="4819"/>
        </w:tabs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04E0">
        <w:rPr>
          <w:rFonts w:ascii="Times New Roman" w:eastAsia="Calibri" w:hAnsi="Times New Roman" w:cs="Times New Roman"/>
          <w:b/>
          <w:sz w:val="24"/>
          <w:szCs w:val="24"/>
        </w:rPr>
        <w:t>Инновационность</w:t>
      </w:r>
      <w:proofErr w:type="spellEnd"/>
      <w:r w:rsidRPr="00B104E0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</w:t>
      </w:r>
      <w:r w:rsidRPr="00B104E0">
        <w:rPr>
          <w:rFonts w:ascii="Times New Roman" w:eastAsia="Calibri" w:hAnsi="Times New Roman" w:cs="Times New Roman"/>
          <w:sz w:val="24"/>
          <w:szCs w:val="24"/>
        </w:rPr>
        <w:t xml:space="preserve"> заключается в том, что предлагаемая методика обучения сочинению отличается от традиционной методики обучения написанию сочинений в начальной школе.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/>
          <w:bCs/>
          <w:sz w:val="24"/>
          <w:szCs w:val="24"/>
        </w:rPr>
        <w:t>Преимущества и новизна</w:t>
      </w:r>
      <w:r w:rsidRPr="00B104E0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обусловлены: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Cs/>
          <w:sz w:val="24"/>
          <w:szCs w:val="24"/>
        </w:rPr>
        <w:t>- использованием современной действующей технологической платформы (портала) для организации деятельности академических творческих лабораторий в удобном для участников интерактивном режиме;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Cs/>
          <w:sz w:val="24"/>
          <w:szCs w:val="24"/>
        </w:rPr>
        <w:t>- наличием разработанных методических материалов в печатной и электронной форме для педагогов, которые активно используются в деятельности творческой лаборатории;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Cs/>
          <w:sz w:val="24"/>
          <w:szCs w:val="24"/>
        </w:rPr>
        <w:t>- вариативностью выбора тематики творческой лаборатории и индивидуального режима участия в ее работе;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Cs/>
          <w:sz w:val="24"/>
          <w:szCs w:val="24"/>
        </w:rPr>
        <w:t xml:space="preserve">- применением в ходе деятельности лаборатории авторских дидактических разработок для младших школьников: </w:t>
      </w:r>
      <w:r w:rsidRPr="00B104E0">
        <w:rPr>
          <w:rFonts w:ascii="Times New Roman" w:eastAsia="Calibri" w:hAnsi="Times New Roman" w:cs="Times New Roman"/>
          <w:sz w:val="24"/>
          <w:szCs w:val="24"/>
        </w:rPr>
        <w:t>«Как научить писать сочинение каждого ученика в своем классе»</w:t>
      </w:r>
      <w:r w:rsidRPr="00B104E0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Cs/>
          <w:sz w:val="24"/>
          <w:szCs w:val="24"/>
        </w:rPr>
        <w:t>- нацеленностью на практический результат, предусматривающий использование авторских разработок при решении конкретных задач обучения, воспитания и развития обучающихся;</w:t>
      </w:r>
    </w:p>
    <w:p w:rsidR="00B104E0" w:rsidRPr="00B104E0" w:rsidRDefault="00B104E0" w:rsidP="00B104E0">
      <w:pPr>
        <w:tabs>
          <w:tab w:val="left" w:pos="2143"/>
          <w:tab w:val="center" w:pos="4819"/>
        </w:tabs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4E0">
        <w:rPr>
          <w:rFonts w:ascii="Times New Roman" w:eastAsia="Calibri" w:hAnsi="Times New Roman" w:cs="Times New Roman"/>
          <w:bCs/>
          <w:sz w:val="24"/>
          <w:szCs w:val="24"/>
        </w:rPr>
        <w:t>- использованием гибкой и оперативной системы мониторинга индивидуальных достижений участников проекта и системы коррекции программы и методики ее реализации при возникновении затруднений.</w:t>
      </w:r>
    </w:p>
    <w:p w:rsidR="00B104E0" w:rsidRPr="00B104E0" w:rsidRDefault="00B104E0" w:rsidP="00B104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04E0" w:rsidRPr="00B104E0" w:rsidRDefault="00B104E0" w:rsidP="00B104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4E0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проекта:</w:t>
      </w:r>
    </w:p>
    <w:p w:rsidR="00B104E0" w:rsidRPr="00B104E0" w:rsidRDefault="00B104E0" w:rsidP="00B104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4E0">
        <w:rPr>
          <w:rFonts w:ascii="Times New Roman" w:eastAsia="Calibri" w:hAnsi="Times New Roman" w:cs="Times New Roman"/>
          <w:sz w:val="24"/>
          <w:szCs w:val="24"/>
        </w:rPr>
        <w:t>1 этап – подготовительный: с марта 2023 г. по сентябрь 2023 г. (закупка пособий, обучение)</w:t>
      </w:r>
    </w:p>
    <w:p w:rsidR="00B104E0" w:rsidRPr="00B104E0" w:rsidRDefault="00B104E0" w:rsidP="00B104E0">
      <w:pPr>
        <w:tabs>
          <w:tab w:val="left" w:pos="2143"/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sz w:val="24"/>
          <w:szCs w:val="24"/>
        </w:rPr>
        <w:t xml:space="preserve">2 этап - </w:t>
      </w:r>
      <w:r w:rsidRPr="00B104E0">
        <w:rPr>
          <w:rFonts w:ascii="Times New Roman" w:eastAsia="Calibri" w:hAnsi="Times New Roman" w:cs="Times New Roman"/>
          <w:bCs/>
          <w:sz w:val="24"/>
          <w:szCs w:val="24"/>
        </w:rPr>
        <w:t>основной: октябрь  2023 г. – март 2024 г.</w:t>
      </w:r>
    </w:p>
    <w:p w:rsidR="00B104E0" w:rsidRPr="00B104E0" w:rsidRDefault="00B104E0" w:rsidP="00B104E0">
      <w:pPr>
        <w:tabs>
          <w:tab w:val="left" w:pos="2143"/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04E0">
        <w:rPr>
          <w:rFonts w:ascii="Times New Roman" w:eastAsia="Calibri" w:hAnsi="Times New Roman" w:cs="Times New Roman"/>
          <w:bCs/>
          <w:sz w:val="24"/>
          <w:szCs w:val="24"/>
        </w:rPr>
        <w:t>3 этап - аналитико-прогностический: апрель-август 2024 г.</w:t>
      </w:r>
    </w:p>
    <w:p w:rsidR="006808CA" w:rsidRDefault="006808CA">
      <w:bookmarkStart w:id="0" w:name="_GoBack"/>
      <w:bookmarkEnd w:id="0"/>
    </w:p>
    <w:sectPr w:rsidR="0068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E0"/>
    <w:rsid w:val="006808CA"/>
    <w:rsid w:val="00B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Владимировна</dc:creator>
  <cp:lastModifiedBy>Иванова Галина Владимировна</cp:lastModifiedBy>
  <cp:revision>1</cp:revision>
  <dcterms:created xsi:type="dcterms:W3CDTF">2023-12-25T07:00:00Z</dcterms:created>
  <dcterms:modified xsi:type="dcterms:W3CDTF">2023-12-25T07:01:00Z</dcterms:modified>
</cp:coreProperties>
</file>