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0F" w:rsidRPr="00A01050" w:rsidRDefault="00833E0F" w:rsidP="00A01050">
      <w:pPr>
        <w:spacing w:after="0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Социальный педагог</w:t>
      </w:r>
      <w:r w:rsidRPr="00A0105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 это не учитель с базовым образованием предметника, это педагог немного другого профиля, владеющий основами юридических и психологических знаний; специалист, способный не только увидеть проблему ребенка, но и помочь ему найти её решение.</w:t>
      </w:r>
    </w:p>
    <w:p w:rsidR="00A01050" w:rsidRPr="00A01050" w:rsidRDefault="00A01050" w:rsidP="00A01050">
      <w:pPr>
        <w:spacing w:after="0"/>
        <w:ind w:firstLine="360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  </w:t>
      </w:r>
      <w:r w:rsidR="00833E0F" w:rsidRPr="00A01050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педагог работает с различными категориями:</w:t>
      </w:r>
    </w:p>
    <w:p w:rsidR="00833E0F" w:rsidRPr="00A01050" w:rsidRDefault="00833E0F" w:rsidP="00A010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Малообеспеченными и многодетными семьями.</w:t>
      </w:r>
    </w:p>
    <w:p w:rsidR="00833E0F" w:rsidRPr="00A01050" w:rsidRDefault="00833E0F" w:rsidP="00A010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 детьми и семьями, находящимися в трудной жизненной ситуации.</w:t>
      </w:r>
    </w:p>
    <w:p w:rsidR="00833E0F" w:rsidRPr="00A01050" w:rsidRDefault="00833E0F" w:rsidP="00A010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С учащимися, состоящими на профилактическом учете (учете ОДН, КДН, на </w:t>
      </w:r>
      <w:proofErr w:type="spellStart"/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внутришкольном</w:t>
      </w:r>
      <w:proofErr w:type="spellEnd"/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учете).</w:t>
      </w:r>
    </w:p>
    <w:p w:rsidR="00833E0F" w:rsidRPr="00A01050" w:rsidRDefault="00833E0F" w:rsidP="00A010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 детьми, оставшимися без попечения родителей.</w:t>
      </w:r>
    </w:p>
    <w:p w:rsidR="00833E0F" w:rsidRPr="00A01050" w:rsidRDefault="00833E0F" w:rsidP="00A010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 детьми с ограниченными возможностями.</w:t>
      </w:r>
    </w:p>
    <w:p w:rsidR="00833E0F" w:rsidRPr="00A01050" w:rsidRDefault="00833E0F" w:rsidP="00A01050">
      <w:pPr>
        <w:spacing w:after="0"/>
        <w:ind w:firstLine="36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 роду своей деятельности, социальному педагогу приходится осваивать различные социальные роли и менять их в зависимости от ситуации и характера решаемой проблемы. Он может выступать как посредник, связующее звено между личностью и государственными службами, организациями и учреждениями, призванными заботиться о ребенке; защитник растущей личности, ее законных прав; консультант, наставник, который на протяжении ряда лет как бы «ведет» ребенка и его семью, осуществляет социальный патронаж, заботиться о формировании нравственных, общечеловеческих ценностей; социальный терапевт, который помогает разрешать конфликтные ситуации своих подопечных, содействует им в контактах с нужными специалистами.</w:t>
      </w:r>
    </w:p>
    <w:p w:rsidR="00833E0F" w:rsidRPr="00A01050" w:rsidRDefault="00833E0F" w:rsidP="00A01050">
      <w:pPr>
        <w:spacing w:after="0"/>
        <w:ind w:firstLine="36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Основная </w:t>
      </w:r>
      <w:r w:rsidRPr="00A01050">
        <w:rPr>
          <w:rFonts w:ascii="Times New Roman" w:hAnsi="Times New Roman" w:cs="Times New Roman"/>
          <w:b/>
          <w:color w:val="FF0000"/>
          <w:sz w:val="28"/>
          <w:szCs w:val="28"/>
        </w:rPr>
        <w:t>цель работы социального педагога</w:t>
      </w:r>
      <w:r w:rsidRPr="00A010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не сломать и перевоспитать, а помочь предотвратить негативный путь развития личности ребёнка.</w:t>
      </w:r>
    </w:p>
    <w:p w:rsidR="00833E0F" w:rsidRPr="00A01050" w:rsidRDefault="00833E0F" w:rsidP="00A01050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1050">
        <w:rPr>
          <w:rFonts w:ascii="Times New Roman" w:hAnsi="Times New Roman" w:cs="Times New Roman"/>
          <w:b/>
          <w:color w:val="FF0000"/>
          <w:sz w:val="28"/>
          <w:szCs w:val="28"/>
        </w:rPr>
        <w:t>Среди основных направлений работы социального педагога можно выделить следующие:</w:t>
      </w:r>
    </w:p>
    <w:p w:rsidR="00833E0F" w:rsidRPr="00A01050" w:rsidRDefault="00833E0F" w:rsidP="00A010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защита прав детей (выявление и поддержка тех, кто нуждается в защите, оказавшихся в трудной жизненной ситуации; профилактика социального сиротства, семейного неблагополучия);</w:t>
      </w:r>
    </w:p>
    <w:p w:rsidR="00833E0F" w:rsidRPr="00A01050" w:rsidRDefault="00833E0F" w:rsidP="00A010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выявление детей «группы риска», изучение медико-психологических и социально-педагогических особенностей личности учащихся, условий их жизни, специфики микросреды;</w:t>
      </w:r>
    </w:p>
    <w:p w:rsidR="00833E0F" w:rsidRPr="00A01050" w:rsidRDefault="00833E0F" w:rsidP="00A010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осуществление профилактической работы по предупреждению школьной и социальной </w:t>
      </w:r>
      <w:proofErr w:type="spellStart"/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дезадаптации</w:t>
      </w:r>
      <w:proofErr w:type="spellEnd"/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, </w:t>
      </w:r>
      <w:proofErr w:type="spellStart"/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девиантного</w:t>
      </w:r>
      <w:proofErr w:type="spellEnd"/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и </w:t>
      </w:r>
      <w:proofErr w:type="spellStart"/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делинквентного</w:t>
      </w:r>
      <w:proofErr w:type="spellEnd"/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поведения; профилактика и разрешение конфликтных ситуаций с участием несовершеннолетних;</w:t>
      </w:r>
    </w:p>
    <w:p w:rsidR="00833E0F" w:rsidRPr="00A01050" w:rsidRDefault="00833E0F" w:rsidP="00A010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осуществление правового просвещения учащихся; формирование у детей и подростков навыков здорового образа жизни, безопасного и ответственного поведения;</w:t>
      </w:r>
    </w:p>
    <w:p w:rsidR="00833E0F" w:rsidRPr="00A01050" w:rsidRDefault="00833E0F" w:rsidP="00A010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взаимодействие с семьями учащихся, с психологами, учителями, классными руководителями с целью совместного решения проблем воспитания и развития личности ребенка;</w:t>
      </w:r>
    </w:p>
    <w:p w:rsidR="00833E0F" w:rsidRPr="00A01050" w:rsidRDefault="00833E0F" w:rsidP="00A010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взаимодействие с правоохранительными органами, службами социальной защиты и занятости населения, медицинскими учреждениями, общественными, благотворительными организациями;</w:t>
      </w:r>
    </w:p>
    <w:p w:rsidR="00833E0F" w:rsidRPr="00A01050" w:rsidRDefault="00833E0F" w:rsidP="00A010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участие в работе педагогических советов и методических объединений.</w:t>
      </w:r>
    </w:p>
    <w:p w:rsidR="00833E0F" w:rsidRPr="00A01050" w:rsidRDefault="00833E0F" w:rsidP="00A01050">
      <w:pPr>
        <w:spacing w:after="0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Та</w:t>
      </w:r>
      <w:bookmarkStart w:id="0" w:name="_GoBack"/>
      <w:bookmarkEnd w:id="0"/>
      <w:r w:rsidRPr="00A010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ким образом, профессиональная деятельность социального педагога очень обширна: он работает с самим ребенком, консультирует родителей и учителей, в вопросах, связанных с существующими и возможными детскими проблемами, проводит воспитательные беседы и мероприятия с детьми разных возрастов; следит за соблюдением их прав (в том числе в судебном порядке), разрешает проблемные ситуации, когда права несовершеннолетних каким-либо образом нарушаются, подготавливает исследования и отчеты о результатах своей деятельности.</w:t>
      </w:r>
    </w:p>
    <w:p w:rsidR="00FC6EAF" w:rsidRPr="00A01050" w:rsidRDefault="00FC6EAF" w:rsidP="00A01050">
      <w:p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sectPr w:rsidR="00FC6EAF" w:rsidRPr="00A0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799"/>
    <w:multiLevelType w:val="multilevel"/>
    <w:tmpl w:val="868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4059A"/>
    <w:multiLevelType w:val="multilevel"/>
    <w:tmpl w:val="0EB6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F"/>
    <w:rsid w:val="00833E0F"/>
    <w:rsid w:val="00A01050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BD0A"/>
  <w15:chartTrackingRefBased/>
  <w15:docId w15:val="{E2E6DDED-AD7C-4070-9A00-6385E5BF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2023-07-07T13:54:00Z</dcterms:created>
  <dcterms:modified xsi:type="dcterms:W3CDTF">2023-07-07T14:03:00Z</dcterms:modified>
</cp:coreProperties>
</file>